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2B1707">
        <w:trPr>
          <w:trHeight w:val="2835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2B17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0FD001F2" w:rsidR="00B7716F" w:rsidRPr="008079E2" w:rsidRDefault="008C2C9F" w:rsidP="002B17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2B170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C3BDC" w:rsidRPr="008079E2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B1707">
              <w:rPr>
                <w:rFonts w:cstheme="minorHAnsi"/>
                <w:b/>
                <w:bCs/>
                <w:sz w:val="24"/>
                <w:szCs w:val="24"/>
              </w:rPr>
              <w:t>Sports coaching &amp; leadership</w:t>
            </w:r>
          </w:p>
          <w:p w14:paraId="757809B9" w14:textId="1A73FD55" w:rsidR="008E39B4" w:rsidRPr="00811F13" w:rsidRDefault="008E39B4" w:rsidP="002B17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2B17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1B218C27" w:rsidR="008E39B4" w:rsidRDefault="008E39B4" w:rsidP="002B1707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 xml:space="preserve">is </w:t>
            </w:r>
            <w:r w:rsidR="003825AB">
              <w:rPr>
                <w:rFonts w:cstheme="minorHAnsi"/>
                <w:sz w:val="24"/>
                <w:szCs w:val="24"/>
              </w:rPr>
              <w:t>delivered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2B1707">
              <w:rPr>
                <w:rFonts w:cstheme="minorHAnsi"/>
                <w:sz w:val="24"/>
                <w:szCs w:val="24"/>
              </w:rPr>
              <w:t>2</w:t>
            </w:r>
            <w:r w:rsidR="007C3BDC">
              <w:rPr>
                <w:rFonts w:cstheme="minorHAnsi"/>
                <w:sz w:val="24"/>
                <w:szCs w:val="24"/>
              </w:rPr>
              <w:t xml:space="preserve"> in the </w:t>
            </w:r>
            <w:r w:rsidR="003825AB">
              <w:rPr>
                <w:rFonts w:cstheme="minorHAnsi"/>
                <w:sz w:val="24"/>
                <w:szCs w:val="24"/>
              </w:rPr>
              <w:t>Spring</w:t>
            </w:r>
            <w:r w:rsidR="002B1707">
              <w:rPr>
                <w:rFonts w:cstheme="minorHAnsi"/>
                <w:sz w:val="24"/>
                <w:szCs w:val="24"/>
              </w:rPr>
              <w:t xml:space="preserve"> and Summer</w:t>
            </w:r>
            <w:r w:rsidR="007C3BDC">
              <w:rPr>
                <w:rFonts w:cstheme="minorHAnsi"/>
                <w:sz w:val="24"/>
                <w:szCs w:val="24"/>
              </w:rPr>
              <w:t xml:space="preserve"> term</w:t>
            </w:r>
            <w:r w:rsidR="002B1707">
              <w:rPr>
                <w:rFonts w:cstheme="minorHAnsi"/>
                <w:sz w:val="24"/>
                <w:szCs w:val="24"/>
              </w:rPr>
              <w:t>s</w:t>
            </w:r>
            <w:r w:rsidR="007C3BDC">
              <w:rPr>
                <w:rFonts w:cstheme="minorHAnsi"/>
                <w:sz w:val="24"/>
                <w:szCs w:val="24"/>
              </w:rPr>
              <w:t xml:space="preserve"> after unit </w:t>
            </w:r>
            <w:r w:rsidR="002B1707">
              <w:rPr>
                <w:rFonts w:cstheme="minorHAnsi"/>
                <w:sz w:val="24"/>
                <w:szCs w:val="24"/>
              </w:rPr>
              <w:t>1</w:t>
            </w:r>
            <w:r w:rsidR="007C3BDC">
              <w:rPr>
                <w:rFonts w:cstheme="minorHAnsi"/>
                <w:sz w:val="24"/>
                <w:szCs w:val="24"/>
              </w:rPr>
              <w:t xml:space="preserve"> has been completed. </w:t>
            </w:r>
            <w:r w:rsidR="003825AB">
              <w:rPr>
                <w:rFonts w:cstheme="minorHAnsi"/>
                <w:sz w:val="24"/>
                <w:szCs w:val="24"/>
              </w:rPr>
              <w:t xml:space="preserve">It is delivered during this time </w:t>
            </w:r>
            <w:r w:rsidR="002B1707">
              <w:rPr>
                <w:rFonts w:cstheme="minorHAnsi"/>
                <w:sz w:val="24"/>
                <w:szCs w:val="24"/>
              </w:rPr>
              <w:t>as it requires a range of facilities.</w:t>
            </w:r>
            <w:r w:rsidR="003825A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5E8A73" w14:textId="35470214" w:rsidR="00843A24" w:rsidRPr="008C2C9F" w:rsidRDefault="00843A24" w:rsidP="002B1707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2B17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B17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2B7C727" w14:textId="77777777" w:rsidR="005771AB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Coach</w:t>
            </w:r>
          </w:p>
          <w:p w14:paraId="630B9483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Leader</w:t>
            </w:r>
          </w:p>
          <w:p w14:paraId="05669ECC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Autocratic</w:t>
            </w:r>
          </w:p>
          <w:p w14:paraId="6AF14B75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Democratic</w:t>
            </w:r>
          </w:p>
          <w:p w14:paraId="24793EAF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Laissez-faire</w:t>
            </w:r>
          </w:p>
          <w:p w14:paraId="7A9EF835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Groups dynamics</w:t>
            </w:r>
          </w:p>
          <w:p w14:paraId="1450E7AE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Group cohesion</w:t>
            </w:r>
          </w:p>
          <w:p w14:paraId="5D20368E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Social loafing</w:t>
            </w:r>
          </w:p>
          <w:p w14:paraId="148C38AD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Risk assessment</w:t>
            </w:r>
          </w:p>
          <w:p w14:paraId="681CBC7E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Health and safety</w:t>
            </w:r>
          </w:p>
          <w:p w14:paraId="6606DDD8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Safeguarding</w:t>
            </w:r>
          </w:p>
          <w:p w14:paraId="4B0E0959" w14:textId="77777777" w:rsidR="00A72E9C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Adaptations</w:t>
            </w:r>
          </w:p>
          <w:p w14:paraId="49147324" w14:textId="2D6728CF" w:rsidR="00A72E9C" w:rsidRPr="00843A24" w:rsidRDefault="00A72E9C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Review</w:t>
            </w:r>
          </w:p>
        </w:tc>
      </w:tr>
      <w:tr w:rsidR="008E39B4" w:rsidRPr="00F9765D" w14:paraId="70713B32" w14:textId="77777777" w:rsidTr="002B1707">
        <w:trPr>
          <w:trHeight w:val="3402"/>
        </w:trPr>
        <w:tc>
          <w:tcPr>
            <w:tcW w:w="7923" w:type="dxa"/>
            <w:gridSpan w:val="2"/>
            <w:shd w:val="clear" w:color="auto" w:fill="FFEFFF"/>
          </w:tcPr>
          <w:p w14:paraId="076ED2C8" w14:textId="2AF57F4E" w:rsidR="008C2C9F" w:rsidRPr="005771AB" w:rsidRDefault="008E39B4" w:rsidP="002B17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9E88D9" w14:textId="76CF4F30" w:rsidR="008C2C9F" w:rsidRPr="005653A1" w:rsidRDefault="00843A24" w:rsidP="002B170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Know</w:t>
            </w:r>
            <w:r w:rsidR="002B17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the roles and responsibilities of sports coaches &amp; activity leaders</w:t>
            </w:r>
          </w:p>
          <w:p w14:paraId="2FF33DEC" w14:textId="5886C34E" w:rsidR="005771AB" w:rsidRPr="005653A1" w:rsidRDefault="005771AB" w:rsidP="002B1707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LO2 – </w:t>
            </w:r>
            <w:r w:rsidR="002B17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Understand principles which underpin coaching &amp; leading</w:t>
            </w:r>
          </w:p>
          <w:p w14:paraId="09D9B2CF" w14:textId="5708C2A8" w:rsidR="005771AB" w:rsidRPr="005653A1" w:rsidRDefault="00843A24" w:rsidP="002B17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771AB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Be able to </w:t>
            </w:r>
            <w:r w:rsidR="002B17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 methods to improve skills, techniques and tactics in sport</w:t>
            </w:r>
          </w:p>
          <w:p w14:paraId="58BF68A1" w14:textId="2FD78862" w:rsidR="005771AB" w:rsidRPr="005653A1" w:rsidRDefault="005771AB" w:rsidP="002B17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LO4 – Be able to p</w:t>
            </w:r>
            <w:r w:rsidR="002B17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lan sports and activity sessions</w:t>
            </w:r>
          </w:p>
          <w:p w14:paraId="4CBDD683" w14:textId="37FBCA6D" w:rsidR="005771AB" w:rsidRDefault="005771AB" w:rsidP="002B17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LO5 – Be able to </w:t>
            </w:r>
            <w:r w:rsidR="002B17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prepare sports &amp; activity environments</w:t>
            </w:r>
          </w:p>
          <w:p w14:paraId="51917723" w14:textId="27CA2F65" w:rsidR="002B1707" w:rsidRDefault="002B1707" w:rsidP="002B17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LO6 – Be able to deliver sports &amp; activity sessions</w:t>
            </w:r>
          </w:p>
          <w:p w14:paraId="1288F9F4" w14:textId="452861C5" w:rsidR="002B1707" w:rsidRPr="005653A1" w:rsidRDefault="002B1707" w:rsidP="002B17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LO7 – Be able to review sports &amp; activity sessions</w:t>
            </w:r>
          </w:p>
          <w:p w14:paraId="704CD9BE" w14:textId="20B2CA39" w:rsidR="007C3BDC" w:rsidRPr="007C3BDC" w:rsidRDefault="007C3BDC" w:rsidP="002B1707">
            <w:pPr>
              <w:pStyle w:val="ListParagraph"/>
              <w:ind w:left="144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2B17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B1707">
        <w:trPr>
          <w:trHeight w:val="4139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2B170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4112C108" w14:textId="77777777" w:rsidR="005771AB" w:rsidRDefault="005771AB" w:rsidP="002B17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078416F1" w14:textId="77777777" w:rsidR="005771AB" w:rsidRDefault="005771AB" w:rsidP="002B17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2874C924" w14:textId="1B5A83EB" w:rsidR="008C2C9F" w:rsidRPr="005771AB" w:rsidRDefault="005771AB" w:rsidP="002B170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1A5888E6" w14:textId="03D93847" w:rsidR="008C2C9F" w:rsidRDefault="008C2C9F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5DEA4E9C" w14:textId="77777777" w:rsidR="005771AB" w:rsidRDefault="008A0762" w:rsidP="002B1707">
            <w:hyperlink r:id="rId10" w:history="1">
              <w:r w:rsidR="002B1707">
                <w:rPr>
                  <w:rStyle w:val="Hyperlink"/>
                </w:rPr>
                <w:t>What is a sports coach? Roles &amp; responsibilities of a sports coach (ucfb.ac.uk)</w:t>
              </w:r>
            </w:hyperlink>
          </w:p>
          <w:p w14:paraId="001E2D6F" w14:textId="7FA4CB34" w:rsidR="002B1707" w:rsidRPr="001A50DC" w:rsidRDefault="008A0762" w:rsidP="002B170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2B1707">
                <w:rPr>
                  <w:rStyle w:val="Hyperlink"/>
                </w:rPr>
                <w:t>How to plan a coaching session – Plan It Coach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2B17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B1707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2B170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26550F1" w14:textId="5A5D213A" w:rsidR="00811F13" w:rsidRDefault="007C3BDC" w:rsidP="002B1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Teacher set assignments on Teams</w:t>
            </w:r>
          </w:p>
          <w:p w14:paraId="41D084EA" w14:textId="6E2DEB18" w:rsidR="00D55A4D" w:rsidRDefault="00D55A4D" w:rsidP="002B1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Observation of coaching/leading sessions</w:t>
            </w:r>
          </w:p>
          <w:p w14:paraId="7C953E82" w14:textId="5A798161" w:rsidR="002B1707" w:rsidRPr="007C3BDC" w:rsidRDefault="002B1707" w:rsidP="002B1707">
            <w:pPr>
              <w:pStyle w:val="ListParagrap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2B170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639AFBA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2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339F0F8" w14:textId="08173A6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2B17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639AFBA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825AB">
                        <w:rPr>
                          <w:b/>
                          <w:bCs/>
                          <w:sz w:val="24"/>
                          <w:szCs w:val="24"/>
                        </w:rPr>
                        <w:t>SPORT</w:t>
                      </w:r>
                    </w:p>
                    <w:p w14:paraId="6339F0F8" w14:textId="08173A6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2B170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2B122CDE" w14:textId="77777777" w:rsidR="00B244F4" w:rsidRDefault="00B244F4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32DAE529" w:rsidR="00843A24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LO1 – </w:t>
            </w:r>
            <w:r w:rsidR="00A72E9C">
              <w:rPr>
                <w:b/>
                <w:bCs/>
                <w:sz w:val="24"/>
                <w:szCs w:val="24"/>
              </w:rPr>
              <w:t>KNOW THE ROLES &amp; RESPONSIBILITIES OF SPORTS COACHES &amp; ACTIVITY LEADERS</w:t>
            </w:r>
          </w:p>
          <w:p w14:paraId="20B36B8B" w14:textId="1477170D" w:rsidR="004625D2" w:rsidRDefault="00A72E9C" w:rsidP="009A088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of sports coaches &amp; activity leaders</w:t>
            </w:r>
          </w:p>
          <w:p w14:paraId="37BC168E" w14:textId="708CE6F7" w:rsidR="00A72E9C" w:rsidRDefault="00A72E9C" w:rsidP="009A088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Responsibilities of sport coaches &amp; activity leaders</w:t>
            </w:r>
          </w:p>
          <w:p w14:paraId="6885886A" w14:textId="6F705C18" w:rsidR="00A72E9C" w:rsidRPr="009A0889" w:rsidRDefault="00A72E9C" w:rsidP="009A088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the roles &amp; responsibilities involved in teaching &amp; delivering sports differ</w:t>
            </w:r>
          </w:p>
          <w:p w14:paraId="1E2A7E4F" w14:textId="37F5C4C8" w:rsidR="00F67CEF" w:rsidRPr="00A95944" w:rsidRDefault="00F67CEF" w:rsidP="009A088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25197158" w:rsidR="00D8302E" w:rsidRDefault="00F67CEF" w:rsidP="008E39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1DF9CF" wp14:editId="53EFC09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190261</wp:posOffset>
                  </wp:positionV>
                  <wp:extent cx="1666875" cy="945969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45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5DD57223" w:rsidR="00F67CEF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LO2 – </w:t>
            </w:r>
            <w:r w:rsidR="00A72E9C">
              <w:rPr>
                <w:b/>
                <w:bCs/>
                <w:sz w:val="24"/>
                <w:szCs w:val="24"/>
              </w:rPr>
              <w:t>UNDERSTAND PRINCIPLES WHICH UNDERPIN COACHING</w:t>
            </w:r>
            <w:r w:rsidR="00021EEC">
              <w:rPr>
                <w:b/>
                <w:bCs/>
                <w:sz w:val="24"/>
                <w:szCs w:val="24"/>
              </w:rPr>
              <w:t>&amp; LEARNING</w:t>
            </w:r>
          </w:p>
          <w:p w14:paraId="3548376C" w14:textId="6EA5E060" w:rsidR="00F67CEF" w:rsidRDefault="00021EEC" w:rsidP="00021E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of leadership and personality</w:t>
            </w:r>
          </w:p>
          <w:p w14:paraId="71E34298" w14:textId="77777777" w:rsidR="00021EEC" w:rsidRDefault="00021EEC" w:rsidP="00021E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dynamics</w:t>
            </w:r>
          </w:p>
          <w:p w14:paraId="4357AAD7" w14:textId="77777777" w:rsidR="00021EEC" w:rsidRDefault="00021EEC" w:rsidP="00021EE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Attributes of coaches and leaders</w:t>
            </w:r>
          </w:p>
          <w:p w14:paraId="49EECF4A" w14:textId="6A8D21D4" w:rsidR="00021EEC" w:rsidRPr="00021EEC" w:rsidRDefault="00021EEC" w:rsidP="00021EE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B4C6E7" w:themeFill="accent1" w:themeFillTint="66"/>
          </w:tcPr>
          <w:p w14:paraId="69931A94" w14:textId="63A644DE" w:rsidR="00F67CEF" w:rsidRDefault="00021EEC" w:rsidP="00F67CEF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F363959" wp14:editId="4AC72B9B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98425</wp:posOffset>
                  </wp:positionV>
                  <wp:extent cx="1657350" cy="953251"/>
                  <wp:effectExtent l="0" t="0" r="0" b="0"/>
                  <wp:wrapNone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ou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95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51ADC205" w:rsidR="00A95944" w:rsidRDefault="004625D2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LO3 – BE ABLE TO </w:t>
            </w:r>
            <w:r w:rsidR="00021EEC">
              <w:rPr>
                <w:b/>
                <w:bCs/>
                <w:sz w:val="24"/>
                <w:szCs w:val="24"/>
              </w:rPr>
              <w:t>USE METHODS TO IMPROVE SKILLS, TECHNIQUES &amp; TACTICS IN SPORT</w:t>
            </w:r>
          </w:p>
          <w:p w14:paraId="01C090F2" w14:textId="77777777" w:rsidR="00A95944" w:rsidRDefault="00B20CF4" w:rsidP="00B20CF4">
            <w:pPr>
              <w:pStyle w:val="ListParagraph"/>
              <w:numPr>
                <w:ilvl w:val="0"/>
                <w:numId w:val="11"/>
              </w:numPr>
            </w:pPr>
            <w:r>
              <w:t>Methods of identifying strengths &amp; weaknesses in skills, techniques &amp; deployment of tactics</w:t>
            </w:r>
          </w:p>
          <w:p w14:paraId="356BCD86" w14:textId="77777777" w:rsidR="00B20CF4" w:rsidRDefault="00B20CF4" w:rsidP="00B20CF4">
            <w:pPr>
              <w:pStyle w:val="ListParagraph"/>
              <w:numPr>
                <w:ilvl w:val="0"/>
                <w:numId w:val="11"/>
              </w:numPr>
            </w:pPr>
            <w:r>
              <w:t>Classification of skills &amp; its links to types of practice</w:t>
            </w:r>
          </w:p>
          <w:p w14:paraId="3BD67E70" w14:textId="77777777" w:rsidR="00B20CF4" w:rsidRDefault="00B20CF4" w:rsidP="00B20CF4">
            <w:pPr>
              <w:pStyle w:val="ListParagraph"/>
              <w:numPr>
                <w:ilvl w:val="0"/>
                <w:numId w:val="11"/>
              </w:numPr>
            </w:pPr>
            <w:r>
              <w:t>Methods for measuring improvements in skills, techniques &amp; deployment of tactics</w:t>
            </w:r>
          </w:p>
          <w:p w14:paraId="1233B778" w14:textId="19004EAA" w:rsidR="008757C3" w:rsidRDefault="008757C3" w:rsidP="008757C3">
            <w:pPr>
              <w:pStyle w:val="ListParagraph"/>
            </w:pPr>
          </w:p>
        </w:tc>
        <w:tc>
          <w:tcPr>
            <w:tcW w:w="3657" w:type="dxa"/>
            <w:shd w:val="clear" w:color="auto" w:fill="F7CAAC" w:themeFill="accent2" w:themeFillTint="66"/>
          </w:tcPr>
          <w:p w14:paraId="65123D79" w14:textId="1854A80C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7187C84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370205</wp:posOffset>
                  </wp:positionV>
                  <wp:extent cx="1901599" cy="742950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599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29C8A800" w:rsidR="00A95944" w:rsidRDefault="0010406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464FC5">
              <w:rPr>
                <w:b/>
                <w:bCs/>
                <w:sz w:val="24"/>
                <w:szCs w:val="24"/>
              </w:rPr>
              <w:t xml:space="preserve">O4 – </w:t>
            </w:r>
            <w:r w:rsidR="00B20CF4">
              <w:rPr>
                <w:b/>
                <w:bCs/>
                <w:sz w:val="24"/>
                <w:szCs w:val="24"/>
              </w:rPr>
              <w:t>BE ABLE TO PLAN SPORTS &amp; ACTIVITY SESSIONS</w:t>
            </w:r>
          </w:p>
          <w:p w14:paraId="32D036EB" w14:textId="77777777" w:rsidR="00464FC5" w:rsidRDefault="00B20CF4" w:rsidP="00B20CF4">
            <w:pPr>
              <w:pStyle w:val="ListParagraph"/>
              <w:numPr>
                <w:ilvl w:val="0"/>
                <w:numId w:val="12"/>
              </w:numPr>
            </w:pPr>
            <w:r>
              <w:t>Review participants’ needs considering which could influence coaching sessions</w:t>
            </w:r>
          </w:p>
          <w:p w14:paraId="593F8F44" w14:textId="77777777" w:rsidR="00B20CF4" w:rsidRDefault="00B20CF4" w:rsidP="00B20CF4">
            <w:pPr>
              <w:pStyle w:val="ListParagraph"/>
              <w:numPr>
                <w:ilvl w:val="0"/>
                <w:numId w:val="12"/>
              </w:numPr>
            </w:pPr>
            <w:r>
              <w:t>Key considerations when planning sports/activity sessions</w:t>
            </w:r>
          </w:p>
          <w:p w14:paraId="433C4117" w14:textId="77777777" w:rsidR="00B20CF4" w:rsidRDefault="00B20CF4" w:rsidP="00B20CF4">
            <w:pPr>
              <w:pStyle w:val="ListParagraph"/>
              <w:numPr>
                <w:ilvl w:val="0"/>
                <w:numId w:val="12"/>
              </w:numPr>
            </w:pPr>
            <w:r>
              <w:t>SMART goal setting</w:t>
            </w:r>
          </w:p>
          <w:p w14:paraId="68D200B0" w14:textId="29C9F156" w:rsidR="00B20CF4" w:rsidRDefault="00B20CF4" w:rsidP="00B20CF4">
            <w:pPr>
              <w:pStyle w:val="ListParagraph"/>
            </w:pPr>
          </w:p>
        </w:tc>
        <w:tc>
          <w:tcPr>
            <w:tcW w:w="3657" w:type="dxa"/>
            <w:shd w:val="clear" w:color="auto" w:fill="FFFF99"/>
          </w:tcPr>
          <w:p w14:paraId="5B714278" w14:textId="4DA3A623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402A4DF5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146050</wp:posOffset>
                  </wp:positionV>
                  <wp:extent cx="1438275" cy="80902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0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5A4D" w14:paraId="1B4521F8" w14:textId="77777777" w:rsidTr="00DC2D51">
        <w:tc>
          <w:tcPr>
            <w:tcW w:w="6799" w:type="dxa"/>
            <w:shd w:val="clear" w:color="auto" w:fill="CCFFFF"/>
          </w:tcPr>
          <w:p w14:paraId="7800CAD7" w14:textId="57D8D38E" w:rsidR="00D55A4D" w:rsidRDefault="00D55A4D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LO5 – BE ABLE TO PREPARE SPORTS &amp; ACTIVITY ENVIRONMENTS</w:t>
            </w:r>
          </w:p>
          <w:p w14:paraId="549AA430" w14:textId="0C5A0187" w:rsidR="00D55A4D" w:rsidRDefault="00D55A4D" w:rsidP="00B20CF4">
            <w:pPr>
              <w:pStyle w:val="ListParagraph"/>
              <w:numPr>
                <w:ilvl w:val="0"/>
                <w:numId w:val="8"/>
              </w:numPr>
            </w:pPr>
            <w:r>
              <w:t>Preparing equipment for sports/activity sessions</w:t>
            </w:r>
          </w:p>
          <w:p w14:paraId="73F95A34" w14:textId="61CE9E93" w:rsidR="00D55A4D" w:rsidRDefault="00D55A4D" w:rsidP="00B20CF4">
            <w:pPr>
              <w:pStyle w:val="ListParagraph"/>
              <w:numPr>
                <w:ilvl w:val="0"/>
                <w:numId w:val="8"/>
              </w:numPr>
            </w:pPr>
            <w:r>
              <w:t>Preparing the environment for sports/activity sessions</w:t>
            </w:r>
          </w:p>
          <w:p w14:paraId="4EA65421" w14:textId="637EEC46" w:rsidR="00D55A4D" w:rsidRDefault="00D55A4D" w:rsidP="00B20CF4">
            <w:pPr>
              <w:pStyle w:val="ListParagraph"/>
              <w:numPr>
                <w:ilvl w:val="0"/>
                <w:numId w:val="8"/>
              </w:numPr>
            </w:pPr>
            <w:r>
              <w:t>Assessing &amp; minimising risks before sports/activity sessions</w:t>
            </w:r>
          </w:p>
          <w:p w14:paraId="173B31D8" w14:textId="2DC3DAC9" w:rsidR="00D55A4D" w:rsidRDefault="00D55A4D" w:rsidP="00B20CF4">
            <w:pPr>
              <w:pStyle w:val="ListParagraph"/>
              <w:numPr>
                <w:ilvl w:val="0"/>
                <w:numId w:val="8"/>
              </w:numPr>
            </w:pPr>
            <w:r>
              <w:t>Appropriate safeguarding policies &amp; procedures</w:t>
            </w:r>
          </w:p>
          <w:p w14:paraId="2FC3D070" w14:textId="77777777" w:rsidR="00D55A4D" w:rsidRDefault="00D55A4D" w:rsidP="00A95944"/>
        </w:tc>
        <w:tc>
          <w:tcPr>
            <w:tcW w:w="3657" w:type="dxa"/>
            <w:vMerge w:val="restart"/>
            <w:shd w:val="clear" w:color="auto" w:fill="CCFFFF"/>
          </w:tcPr>
          <w:p w14:paraId="06202C03" w14:textId="36C5B929" w:rsidR="00D55A4D" w:rsidRDefault="00D55A4D" w:rsidP="00A95944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769FBC5" wp14:editId="6817F8F9">
                  <wp:simplePos x="0" y="0"/>
                  <wp:positionH relativeFrom="column">
                    <wp:posOffset>570366</wp:posOffset>
                  </wp:positionH>
                  <wp:positionV relativeFrom="paragraph">
                    <wp:posOffset>1364615</wp:posOffset>
                  </wp:positionV>
                  <wp:extent cx="1038587" cy="103060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87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DABC2C3" wp14:editId="2A3E942C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135890</wp:posOffset>
                  </wp:positionV>
                  <wp:extent cx="2040398" cy="1028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98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5A4D" w14:paraId="035BCF46" w14:textId="77777777" w:rsidTr="00DC2D51">
        <w:tc>
          <w:tcPr>
            <w:tcW w:w="6799" w:type="dxa"/>
            <w:shd w:val="clear" w:color="auto" w:fill="CCFFFF"/>
          </w:tcPr>
          <w:p w14:paraId="7AE6EDCE" w14:textId="085AB008" w:rsidR="00D55A4D" w:rsidRDefault="00D55A4D" w:rsidP="00B20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</w:t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– BE ABLE TO </w:t>
            </w:r>
            <w:r>
              <w:rPr>
                <w:b/>
                <w:bCs/>
                <w:sz w:val="24"/>
                <w:szCs w:val="24"/>
              </w:rPr>
              <w:t>DELIVER SPORTS &amp; ACTIVITY SESSIONS</w:t>
            </w:r>
          </w:p>
          <w:p w14:paraId="3DC0ADAD" w14:textId="77777777" w:rsidR="00D55A4D" w:rsidRPr="00B20CF4" w:rsidRDefault="00D55A4D" w:rsidP="00B20CF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t xml:space="preserve">Preparing </w:t>
            </w:r>
            <w:r>
              <w:t>participants for sports/activity sessions</w:t>
            </w:r>
          </w:p>
          <w:p w14:paraId="2CF29456" w14:textId="77777777" w:rsidR="00D55A4D" w:rsidRPr="00B20CF4" w:rsidRDefault="00D55A4D" w:rsidP="00B20CF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Delivering appropriate warm-up activities </w:t>
            </w:r>
          </w:p>
          <w:p w14:paraId="7FB5A158" w14:textId="77777777" w:rsidR="00D55A4D" w:rsidRPr="00B20CF4" w:rsidRDefault="00D55A4D" w:rsidP="00B20CF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Delivering sport/activity sessions</w:t>
            </w:r>
          </w:p>
          <w:p w14:paraId="26C970FD" w14:textId="77777777" w:rsidR="00D55A4D" w:rsidRDefault="00D55A4D" w:rsidP="00B20CF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20CF4">
              <w:rPr>
                <w:sz w:val="24"/>
                <w:szCs w:val="24"/>
              </w:rPr>
              <w:t>Concluding coaching sessions</w:t>
            </w:r>
          </w:p>
          <w:p w14:paraId="3A574EBC" w14:textId="2F212D09" w:rsidR="008757C3" w:rsidRPr="00B20CF4" w:rsidRDefault="008757C3" w:rsidP="008757C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CCFFFF"/>
          </w:tcPr>
          <w:p w14:paraId="42745132" w14:textId="77777777" w:rsidR="00D55A4D" w:rsidRDefault="00D55A4D" w:rsidP="00A95944">
            <w:pPr>
              <w:rPr>
                <w:noProof/>
              </w:rPr>
            </w:pPr>
          </w:p>
        </w:tc>
      </w:tr>
      <w:tr w:rsidR="00D55A4D" w14:paraId="20F2B4E5" w14:textId="77777777" w:rsidTr="00DC2D51">
        <w:tc>
          <w:tcPr>
            <w:tcW w:w="6799" w:type="dxa"/>
            <w:shd w:val="clear" w:color="auto" w:fill="CCFFFF"/>
          </w:tcPr>
          <w:p w14:paraId="62C92152" w14:textId="77DA33D4" w:rsidR="00D55A4D" w:rsidRDefault="00D55A4D" w:rsidP="00B20C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– BE ABLE TO </w:t>
            </w:r>
            <w:r>
              <w:rPr>
                <w:b/>
                <w:bCs/>
                <w:sz w:val="24"/>
                <w:szCs w:val="24"/>
              </w:rPr>
              <w:t>REVIEW SPORTS &amp; ACTIVITY SESSIONS</w:t>
            </w:r>
          </w:p>
          <w:p w14:paraId="7BAF94AE" w14:textId="77777777" w:rsidR="00D55A4D" w:rsidRPr="00D55A4D" w:rsidRDefault="00D55A4D" w:rsidP="00D55A4D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55A4D">
              <w:rPr>
                <w:sz w:val="24"/>
                <w:szCs w:val="24"/>
              </w:rPr>
              <w:t>Reviewing sport/activity sessions</w:t>
            </w:r>
          </w:p>
          <w:p w14:paraId="488AC88C" w14:textId="1655FBF5" w:rsidR="00D55A4D" w:rsidRPr="00D55A4D" w:rsidRDefault="00D55A4D" w:rsidP="00D55A4D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7" w:type="dxa"/>
            <w:vMerge/>
            <w:shd w:val="clear" w:color="auto" w:fill="CCFFFF"/>
          </w:tcPr>
          <w:p w14:paraId="0F3C8CD0" w14:textId="77777777" w:rsidR="00D55A4D" w:rsidRDefault="00D55A4D" w:rsidP="00A95944">
            <w:pPr>
              <w:rPr>
                <w:noProof/>
              </w:rPr>
            </w:pP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F949D" w14:textId="77777777" w:rsidR="008A0762" w:rsidRDefault="008A0762" w:rsidP="00017B74">
      <w:pPr>
        <w:spacing w:after="0" w:line="240" w:lineRule="auto"/>
      </w:pPr>
      <w:r>
        <w:separator/>
      </w:r>
    </w:p>
  </w:endnote>
  <w:endnote w:type="continuationSeparator" w:id="0">
    <w:p w14:paraId="0E7DAFE6" w14:textId="77777777" w:rsidR="008A0762" w:rsidRDefault="008A076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D3A3F" w14:textId="77777777" w:rsidR="008A0762" w:rsidRDefault="008A0762" w:rsidP="00017B74">
      <w:pPr>
        <w:spacing w:after="0" w:line="240" w:lineRule="auto"/>
      </w:pPr>
      <w:r>
        <w:separator/>
      </w:r>
    </w:p>
  </w:footnote>
  <w:footnote w:type="continuationSeparator" w:id="0">
    <w:p w14:paraId="3968EA9F" w14:textId="77777777" w:rsidR="008A0762" w:rsidRDefault="008A076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23D3A"/>
    <w:multiLevelType w:val="hybridMultilevel"/>
    <w:tmpl w:val="277E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C067A2"/>
    <w:multiLevelType w:val="hybridMultilevel"/>
    <w:tmpl w:val="F32E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28FF"/>
    <w:multiLevelType w:val="hybridMultilevel"/>
    <w:tmpl w:val="15FE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1EEC"/>
    <w:rsid w:val="0007415F"/>
    <w:rsid w:val="00104064"/>
    <w:rsid w:val="001A50DC"/>
    <w:rsid w:val="002B0167"/>
    <w:rsid w:val="002B1707"/>
    <w:rsid w:val="003825AB"/>
    <w:rsid w:val="003C2E05"/>
    <w:rsid w:val="003E6B6F"/>
    <w:rsid w:val="00440E6C"/>
    <w:rsid w:val="004625D2"/>
    <w:rsid w:val="00464FC5"/>
    <w:rsid w:val="0047454A"/>
    <w:rsid w:val="00487E07"/>
    <w:rsid w:val="005653A1"/>
    <w:rsid w:val="005771AB"/>
    <w:rsid w:val="00590011"/>
    <w:rsid w:val="005F4E99"/>
    <w:rsid w:val="00616E0C"/>
    <w:rsid w:val="006239DB"/>
    <w:rsid w:val="007146EF"/>
    <w:rsid w:val="007C3BDC"/>
    <w:rsid w:val="008079E2"/>
    <w:rsid w:val="00811F13"/>
    <w:rsid w:val="0083335D"/>
    <w:rsid w:val="00843A24"/>
    <w:rsid w:val="00847F4E"/>
    <w:rsid w:val="00867D25"/>
    <w:rsid w:val="008757C3"/>
    <w:rsid w:val="008A0762"/>
    <w:rsid w:val="008B1952"/>
    <w:rsid w:val="008C2C9F"/>
    <w:rsid w:val="008E39B4"/>
    <w:rsid w:val="009A0889"/>
    <w:rsid w:val="00A11054"/>
    <w:rsid w:val="00A23F48"/>
    <w:rsid w:val="00A314F1"/>
    <w:rsid w:val="00A72E9C"/>
    <w:rsid w:val="00A95944"/>
    <w:rsid w:val="00B20CF4"/>
    <w:rsid w:val="00B244F4"/>
    <w:rsid w:val="00B52BA9"/>
    <w:rsid w:val="00B62DEF"/>
    <w:rsid w:val="00B7716F"/>
    <w:rsid w:val="00BA646E"/>
    <w:rsid w:val="00C0384B"/>
    <w:rsid w:val="00C723FA"/>
    <w:rsid w:val="00CA59AB"/>
    <w:rsid w:val="00D55A4D"/>
    <w:rsid w:val="00D5728F"/>
    <w:rsid w:val="00D8302E"/>
    <w:rsid w:val="00D93167"/>
    <w:rsid w:val="00DB0006"/>
    <w:rsid w:val="00DC23A5"/>
    <w:rsid w:val="00DC2D51"/>
    <w:rsid w:val="00E1137D"/>
    <w:rsid w:val="00E5371A"/>
    <w:rsid w:val="00E85CD6"/>
    <w:rsid w:val="00F43D58"/>
    <w:rsid w:val="00F67CEF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nitcoach.co.uk/how-to-plan-a-coaching-session-planning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www.ucfb.ac.uk/news/ucfb-news-hub/what-is-a-sports-coach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4</cp:revision>
  <cp:lastPrinted>2022-05-12T09:09:00Z</cp:lastPrinted>
  <dcterms:created xsi:type="dcterms:W3CDTF">2022-06-08T10:25:00Z</dcterms:created>
  <dcterms:modified xsi:type="dcterms:W3CDTF">2022-06-08T10:26:00Z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